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78863">
      <w:pPr>
        <w:numPr>
          <w:ilvl w:val="0"/>
          <w:numId w:val="0"/>
        </w:numPr>
        <w:rPr>
          <w:rFonts w:hint="default"/>
          <w:color w:val="FF0000"/>
          <w:sz w:val="28"/>
          <w:szCs w:val="28"/>
          <w:lang w:val="en-US" w:eastAsia="zh-CN"/>
        </w:rPr>
      </w:pPr>
    </w:p>
    <w:p w14:paraId="2873BFEF">
      <w:pPr>
        <w:numPr>
          <w:ilvl w:val="0"/>
          <w:numId w:val="0"/>
        </w:numPr>
        <w:rPr>
          <w:rFonts w:hint="default"/>
          <w:color w:val="C65F10" w:themeColor="accent2" w:themeShade="BF"/>
          <w:sz w:val="28"/>
          <w:szCs w:val="28"/>
          <w:lang w:val="en-US" w:eastAsia="zh-CN"/>
        </w:rPr>
      </w:pPr>
      <w:r>
        <w:rPr>
          <w:rFonts w:hint="default"/>
          <w:color w:val="C65F10" w:themeColor="accent2" w:themeShade="BF"/>
          <w:sz w:val="28"/>
          <w:szCs w:val="28"/>
          <w:lang w:val="en-US" w:eastAsia="zh-CN"/>
        </w:rPr>
        <w:drawing>
          <wp:inline distT="0" distB="0" distL="114300" distR="114300">
            <wp:extent cx="1714500" cy="1714500"/>
            <wp:effectExtent l="0" t="0" r="0" b="0"/>
            <wp:docPr id="2" name="图片 2" descr="3d54c56510533fd1eaa2387e42693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54c56510533fd1eaa2387e42693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7493D">
      <w:pPr>
        <w:numPr>
          <w:ilvl w:val="0"/>
          <w:numId w:val="0"/>
        </w:numPr>
        <w:rPr>
          <w:rFonts w:hint="eastAsia"/>
          <w:color w:val="FF0000"/>
          <w:sz w:val="28"/>
          <w:szCs w:val="28"/>
          <w:lang w:val="en-US" w:eastAsia="zh-CN"/>
        </w:rPr>
      </w:pPr>
    </w:p>
    <w:p w14:paraId="70D4B355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color w:val="FF0000"/>
          <w:sz w:val="28"/>
          <w:szCs w:val="28"/>
          <w:lang w:val="en-US" w:eastAsia="zh-CN"/>
        </w:rPr>
        <w:t>注意：扫码前核对2025级（</w:t>
      </w:r>
      <w:r>
        <w:rPr>
          <w:rFonts w:hint="eastAsia"/>
          <w:color w:val="0000FF"/>
          <w:sz w:val="28"/>
          <w:szCs w:val="28"/>
          <w:lang w:val="en-US" w:eastAsia="zh-CN"/>
        </w:rPr>
        <w:t>学号为25开头的学生</w:t>
      </w:r>
      <w:r>
        <w:rPr>
          <w:rFonts w:hint="eastAsia"/>
          <w:color w:val="FF0000"/>
          <w:sz w:val="28"/>
          <w:szCs w:val="28"/>
          <w:lang w:val="en-US" w:eastAsia="zh-CN"/>
        </w:rPr>
        <w:t>）</w:t>
      </w:r>
    </w:p>
    <w:p w14:paraId="159B6077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登录方式一：如果之前登录并绑定过手机号的同学，可以直接选择手机号和密码登录或者选择手机快捷登录。</w:t>
      </w:r>
    </w:p>
    <w:p w14:paraId="1122B1D3">
      <w:pPr>
        <w:numPr>
          <w:ilvl w:val="0"/>
          <w:numId w:val="0"/>
        </w:numPr>
        <w:jc w:val="center"/>
        <w:rPr>
          <w:rFonts w:hint="default" w:eastAsia="宋体"/>
          <w:lang w:val="en-US" w:eastAsia="zh-CN"/>
        </w:rPr>
      </w:pPr>
      <w:r>
        <w:drawing>
          <wp:inline distT="0" distB="0" distL="114300" distR="114300">
            <wp:extent cx="1395730" cy="3027680"/>
            <wp:effectExtent l="0" t="0" r="127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30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B7F7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68A5391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登录方式二：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(1)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登录页面下方，选择“其他登录方式”。</w:t>
      </w:r>
    </w:p>
    <w:p w14:paraId="4441AEE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</w:pPr>
      <w:r>
        <w:drawing>
          <wp:inline distT="0" distB="0" distL="114300" distR="114300">
            <wp:extent cx="1294765" cy="2808605"/>
            <wp:effectExtent l="0" t="0" r="635" b="1079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2770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2F50170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（2）输入学校名称：</w:t>
      </w:r>
      <w:r>
        <w:rPr>
          <w:rFonts w:hint="eastAsia"/>
          <w:b/>
          <w:bCs/>
          <w:sz w:val="28"/>
          <w:szCs w:val="28"/>
          <w:lang w:val="en-US" w:eastAsia="zh-CN"/>
        </w:rPr>
        <w:t>哈尔滨理工大学继续教育学院</w:t>
      </w:r>
      <w:r>
        <w:rPr>
          <w:rFonts w:hint="eastAsia"/>
          <w:color w:val="auto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并输入</w:t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学号</w:t>
      </w:r>
      <w:r>
        <w:rPr>
          <w:rFonts w:hint="eastAsia"/>
          <w:sz w:val="28"/>
          <w:szCs w:val="28"/>
          <w:lang w:val="en-US" w:eastAsia="zh-CN"/>
        </w:rPr>
        <w:t>及</w:t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密码</w:t>
      </w:r>
      <w:r>
        <w:rPr>
          <w:rFonts w:hint="eastAsia"/>
          <w:sz w:val="28"/>
          <w:szCs w:val="28"/>
          <w:lang w:val="en-US" w:eastAsia="zh-CN"/>
        </w:rPr>
        <w:t>（与电脑端一致）。</w:t>
      </w:r>
      <w:r>
        <w:rPr>
          <w:rFonts w:hint="eastAsia"/>
          <w:color w:val="0000FF"/>
          <w:sz w:val="28"/>
          <w:szCs w:val="28"/>
          <w:lang w:val="en-US" w:eastAsia="zh-CN"/>
        </w:rPr>
        <w:t>不要点击红框中的跳转链接</w:t>
      </w:r>
      <w:r>
        <w:rPr>
          <w:rFonts w:hint="eastAsia"/>
          <w:sz w:val="28"/>
          <w:szCs w:val="28"/>
          <w:lang w:val="en-US" w:eastAsia="zh-CN"/>
        </w:rPr>
        <w:t>，输入完学校名称后，直接点击下一项输入</w:t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学号</w:t>
      </w:r>
      <w:r>
        <w:rPr>
          <w:rFonts w:hint="eastAsia"/>
          <w:sz w:val="28"/>
          <w:szCs w:val="28"/>
          <w:lang w:val="en-US" w:eastAsia="zh-CN"/>
        </w:rPr>
        <w:t>即可，初始密码为edu@+身份证后六位。</w:t>
      </w:r>
      <w:r>
        <w:drawing>
          <wp:inline distT="0" distB="0" distL="114300" distR="114300">
            <wp:extent cx="1658620" cy="3598545"/>
            <wp:effectExtent l="0" t="0" r="17780" b="19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359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EA1AF"/>
    <w:p w14:paraId="3DA179E3"/>
    <w:p w14:paraId="7355DF5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NGYxOWI4MDYxM2VkNDUzMzU1ZGNlODAwNWU1NzMifQ=="/>
  </w:docVars>
  <w:rsids>
    <w:rsidRoot w:val="00000000"/>
    <w:rsid w:val="0510733D"/>
    <w:rsid w:val="075860A1"/>
    <w:rsid w:val="0DAF4623"/>
    <w:rsid w:val="0F453EED"/>
    <w:rsid w:val="12AD7BF1"/>
    <w:rsid w:val="1843421A"/>
    <w:rsid w:val="1B5742BA"/>
    <w:rsid w:val="27551D21"/>
    <w:rsid w:val="27FA2975"/>
    <w:rsid w:val="2A527239"/>
    <w:rsid w:val="387466F1"/>
    <w:rsid w:val="3E6751EC"/>
    <w:rsid w:val="3F334FC8"/>
    <w:rsid w:val="5CE458F6"/>
    <w:rsid w:val="5DEE3FF5"/>
    <w:rsid w:val="676D56B5"/>
    <w:rsid w:val="6DD6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201</Characters>
  <Lines>0</Lines>
  <Paragraphs>0</Paragraphs>
  <TotalTime>20</TotalTime>
  <ScaleCrop>false</ScaleCrop>
  <LinksUpToDate>false</LinksUpToDate>
  <CharactersWithSpaces>201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2024-04-18T08:11:00Z</dcterms:created>
  <dc:creator>34521</dc:creator>
  <cp:lastModifiedBy>WPS_1614866724</cp:lastModifiedBy>
  <dcterms:modified xsi:type="dcterms:W3CDTF">2025-10-09T04:13:35Z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C27EC96AA6D84F61AC18FDBF8380B14B_13</vt:lpwstr>
  </property>
  <property fmtid="{D5CDD505-2E9C-101B-9397-08002B2CF9AE}" pid="4" name="KSOTemplateDocerSaveRecord">
    <vt:lpwstr>eyJoZGlkIjoiOTA2MDJmMjM5ODY3NGNjMzZjN2IyOTU2ZGMwNzc4ZjYiLCJ1c2VySWQiOiIxMTc3NTMzMjk4In0=</vt:lpwstr>
  </property>
</Properties>
</file>