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C2BE7">
      <w:pPr>
        <w:spacing w:line="291" w:lineRule="auto"/>
        <w:rPr>
          <w:rFonts w:ascii="Arial"/>
          <w:sz w:val="21"/>
        </w:rPr>
      </w:pPr>
    </w:p>
    <w:p w14:paraId="43DDFE11">
      <w:pPr>
        <w:spacing w:line="410" w:lineRule="auto"/>
        <w:rPr>
          <w:rFonts w:ascii="Arial"/>
          <w:sz w:val="21"/>
        </w:rPr>
      </w:pPr>
    </w:p>
    <w:p w14:paraId="125D8FDC">
      <w:pPr>
        <w:spacing w:before="91" w:line="219" w:lineRule="auto"/>
        <w:ind w:left="3298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"/>
          <w:sz w:val="28"/>
          <w:szCs w:val="28"/>
        </w:rPr>
        <w:t>哈尔滨理工大学高等学历继续</w:t>
      </w:r>
      <w:bookmarkStart w:id="0" w:name="_GoBack"/>
      <w:r>
        <w:rPr>
          <w:rFonts w:ascii="宋体" w:hAnsi="宋体" w:eastAsia="宋体" w:cs="宋体"/>
          <w:b/>
          <w:bCs/>
          <w:spacing w:val="-1"/>
          <w:sz w:val="28"/>
          <w:szCs w:val="28"/>
        </w:rPr>
        <w:t>教育学位学业水平考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试课程</w:t>
      </w:r>
      <w:bookmarkEnd w:id="0"/>
    </w:p>
    <w:tbl>
      <w:tblPr>
        <w:tblStyle w:val="4"/>
        <w:tblW w:w="134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9"/>
        <w:gridCol w:w="5040"/>
        <w:gridCol w:w="4875"/>
      </w:tblGrid>
      <w:tr w14:paraId="03D179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559" w:type="dxa"/>
            <w:vMerge w:val="restart"/>
            <w:tcBorders>
              <w:bottom w:val="nil"/>
            </w:tcBorders>
            <w:vAlign w:val="top"/>
          </w:tcPr>
          <w:p w14:paraId="658FF299">
            <w:pPr>
              <w:spacing w:line="331" w:lineRule="auto"/>
              <w:rPr>
                <w:rFonts w:ascii="Arial"/>
                <w:sz w:val="21"/>
              </w:rPr>
            </w:pPr>
          </w:p>
          <w:p w14:paraId="6500E770">
            <w:pPr>
              <w:pStyle w:val="5"/>
              <w:spacing w:before="78" w:line="220" w:lineRule="auto"/>
              <w:ind w:left="964"/>
            </w:pPr>
            <w:r>
              <w:rPr>
                <w:spacing w:val="-6"/>
              </w:rPr>
              <w:t>专</w:t>
            </w:r>
            <w:r>
              <w:rPr>
                <w:spacing w:val="1"/>
              </w:rPr>
              <w:t xml:space="preserve">     </w:t>
            </w:r>
            <w:r>
              <w:rPr>
                <w:spacing w:val="-6"/>
              </w:rPr>
              <w:t>业</w:t>
            </w:r>
          </w:p>
        </w:tc>
        <w:tc>
          <w:tcPr>
            <w:tcW w:w="9915" w:type="dxa"/>
            <w:gridSpan w:val="2"/>
            <w:vAlign w:val="top"/>
          </w:tcPr>
          <w:p w14:paraId="37AD1AE1">
            <w:pPr>
              <w:pStyle w:val="5"/>
              <w:spacing w:before="161" w:line="22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考试科目</w:t>
            </w:r>
          </w:p>
        </w:tc>
      </w:tr>
      <w:tr w14:paraId="5E9D7B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559" w:type="dxa"/>
            <w:vMerge w:val="continue"/>
            <w:tcBorders>
              <w:top w:val="nil"/>
            </w:tcBorders>
            <w:vAlign w:val="top"/>
          </w:tcPr>
          <w:p w14:paraId="4A67ABBC">
            <w:pPr>
              <w:rPr>
                <w:rFonts w:ascii="Arial"/>
                <w:sz w:val="21"/>
              </w:rPr>
            </w:pPr>
          </w:p>
        </w:tc>
        <w:tc>
          <w:tcPr>
            <w:tcW w:w="5040" w:type="dxa"/>
            <w:vAlign w:val="top"/>
          </w:tcPr>
          <w:p w14:paraId="7ADA8336">
            <w:pPr>
              <w:pStyle w:val="5"/>
              <w:spacing w:before="168" w:line="184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1.思政课</w:t>
            </w:r>
          </w:p>
        </w:tc>
        <w:tc>
          <w:tcPr>
            <w:tcW w:w="4875" w:type="dxa"/>
            <w:vAlign w:val="top"/>
          </w:tcPr>
          <w:p w14:paraId="2531945F">
            <w:pPr>
              <w:pStyle w:val="5"/>
              <w:spacing w:before="170" w:line="183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2.专业课</w:t>
            </w:r>
          </w:p>
        </w:tc>
      </w:tr>
      <w:tr w14:paraId="33DB9F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559" w:type="dxa"/>
            <w:vAlign w:val="top"/>
          </w:tcPr>
          <w:p w14:paraId="5AB0F734">
            <w:pPr>
              <w:pStyle w:val="5"/>
              <w:spacing w:before="132" w:line="219" w:lineRule="auto"/>
              <w:ind w:left="43"/>
              <w:jc w:val="center"/>
            </w:pPr>
            <w:r>
              <w:rPr>
                <w:spacing w:val="-1"/>
              </w:rPr>
              <w:t>机械设计制造及其自动化</w:t>
            </w:r>
          </w:p>
        </w:tc>
        <w:tc>
          <w:tcPr>
            <w:tcW w:w="5040" w:type="dxa"/>
            <w:vAlign w:val="top"/>
          </w:tcPr>
          <w:p w14:paraId="3CE0CF5A">
            <w:pPr>
              <w:pStyle w:val="5"/>
              <w:spacing w:before="133" w:line="219" w:lineRule="auto"/>
              <w:ind w:left="43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习近平新时代中国特色社会主义思想概论</w:t>
            </w:r>
          </w:p>
        </w:tc>
        <w:tc>
          <w:tcPr>
            <w:tcW w:w="4875" w:type="dxa"/>
            <w:vAlign w:val="top"/>
          </w:tcPr>
          <w:p w14:paraId="4CF1CB95">
            <w:pPr>
              <w:pStyle w:val="5"/>
              <w:spacing w:before="132" w:line="219" w:lineRule="auto"/>
              <w:ind w:left="43"/>
              <w:jc w:val="center"/>
            </w:pPr>
            <w:r>
              <w:rPr>
                <w:spacing w:val="-2"/>
              </w:rPr>
              <w:t>液压与气压传动</w:t>
            </w:r>
          </w:p>
        </w:tc>
      </w:tr>
      <w:tr w14:paraId="0BD88D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559" w:type="dxa"/>
            <w:vAlign w:val="top"/>
          </w:tcPr>
          <w:p w14:paraId="3CF29067">
            <w:pPr>
              <w:pStyle w:val="5"/>
              <w:spacing w:before="136" w:line="220" w:lineRule="auto"/>
              <w:ind w:left="73"/>
              <w:jc w:val="center"/>
            </w:pPr>
            <w:r>
              <w:rPr>
                <w:spacing w:val="-5"/>
              </w:rPr>
              <w:t>电气工程及其自动化</w:t>
            </w:r>
          </w:p>
        </w:tc>
        <w:tc>
          <w:tcPr>
            <w:tcW w:w="5040" w:type="dxa"/>
            <w:vAlign w:val="top"/>
          </w:tcPr>
          <w:p w14:paraId="7EEDB75D">
            <w:pPr>
              <w:pStyle w:val="5"/>
              <w:spacing w:before="136" w:line="219" w:lineRule="auto"/>
              <w:ind w:left="43"/>
              <w:jc w:val="center"/>
            </w:pPr>
            <w:r>
              <w:rPr>
                <w:rFonts w:hint="eastAsia"/>
                <w:spacing w:val="-3"/>
                <w:lang w:val="en-US" w:eastAsia="zh-CN"/>
              </w:rPr>
              <w:t>习近平新时代中国特色社会主义思想概论</w:t>
            </w:r>
          </w:p>
        </w:tc>
        <w:tc>
          <w:tcPr>
            <w:tcW w:w="4875" w:type="dxa"/>
            <w:vAlign w:val="top"/>
          </w:tcPr>
          <w:p w14:paraId="2F716312">
            <w:pPr>
              <w:pStyle w:val="5"/>
              <w:spacing w:before="136" w:line="219" w:lineRule="auto"/>
              <w:ind w:left="70"/>
              <w:jc w:val="center"/>
            </w:pPr>
            <w:r>
              <w:rPr>
                <w:spacing w:val="-7"/>
              </w:rPr>
              <w:t>电气测试技术</w:t>
            </w:r>
          </w:p>
        </w:tc>
      </w:tr>
      <w:tr w14:paraId="744BE7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559" w:type="dxa"/>
            <w:vAlign w:val="top"/>
          </w:tcPr>
          <w:p w14:paraId="397B73A4">
            <w:pPr>
              <w:pStyle w:val="5"/>
              <w:spacing w:before="138" w:line="219" w:lineRule="auto"/>
              <w:ind w:left="44"/>
              <w:jc w:val="center"/>
            </w:pPr>
            <w:r>
              <w:rPr>
                <w:spacing w:val="-2"/>
              </w:rPr>
              <w:t>计算机科学与技术</w:t>
            </w:r>
          </w:p>
        </w:tc>
        <w:tc>
          <w:tcPr>
            <w:tcW w:w="5040" w:type="dxa"/>
            <w:vAlign w:val="top"/>
          </w:tcPr>
          <w:p w14:paraId="55AC1EA7">
            <w:pPr>
              <w:pStyle w:val="5"/>
              <w:spacing w:before="139" w:line="219" w:lineRule="auto"/>
              <w:ind w:left="43"/>
              <w:jc w:val="center"/>
            </w:pPr>
            <w:r>
              <w:rPr>
                <w:rFonts w:hint="eastAsia"/>
                <w:spacing w:val="-3"/>
                <w:lang w:val="en-US" w:eastAsia="zh-CN"/>
              </w:rPr>
              <w:t>习近平新时代中国特色社会主义思想概论</w:t>
            </w:r>
          </w:p>
        </w:tc>
        <w:tc>
          <w:tcPr>
            <w:tcW w:w="4875" w:type="dxa"/>
            <w:vAlign w:val="top"/>
          </w:tcPr>
          <w:p w14:paraId="743E7374">
            <w:pPr>
              <w:pStyle w:val="5"/>
              <w:spacing w:before="139" w:line="219" w:lineRule="auto"/>
              <w:ind w:left="40"/>
              <w:jc w:val="center"/>
            </w:pPr>
            <w:r>
              <w:rPr>
                <w:spacing w:val="-3"/>
              </w:rPr>
              <w:t>操作系统</w:t>
            </w:r>
          </w:p>
        </w:tc>
      </w:tr>
      <w:tr w14:paraId="4C95EB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559" w:type="dxa"/>
            <w:vAlign w:val="top"/>
          </w:tcPr>
          <w:p w14:paraId="677CBDF1">
            <w:pPr>
              <w:pStyle w:val="5"/>
              <w:spacing w:before="138" w:line="220" w:lineRule="auto"/>
              <w:ind w:left="45"/>
              <w:jc w:val="center"/>
            </w:pPr>
            <w:r>
              <w:rPr>
                <w:spacing w:val="-3"/>
              </w:rPr>
              <w:t>土木工程</w:t>
            </w:r>
          </w:p>
        </w:tc>
        <w:tc>
          <w:tcPr>
            <w:tcW w:w="5040" w:type="dxa"/>
            <w:vAlign w:val="top"/>
          </w:tcPr>
          <w:p w14:paraId="1E0855FF">
            <w:pPr>
              <w:pStyle w:val="5"/>
              <w:spacing w:before="138" w:line="219" w:lineRule="auto"/>
              <w:ind w:left="43"/>
              <w:jc w:val="center"/>
            </w:pPr>
            <w:r>
              <w:rPr>
                <w:rFonts w:hint="eastAsia"/>
                <w:spacing w:val="-3"/>
                <w:lang w:val="en-US" w:eastAsia="zh-CN"/>
              </w:rPr>
              <w:t>习近平新时代中国特色社会主义思想概论</w:t>
            </w:r>
          </w:p>
        </w:tc>
        <w:tc>
          <w:tcPr>
            <w:tcW w:w="4875" w:type="dxa"/>
            <w:vAlign w:val="top"/>
          </w:tcPr>
          <w:p w14:paraId="23BC349E">
            <w:pPr>
              <w:pStyle w:val="5"/>
              <w:spacing w:before="138" w:line="219" w:lineRule="auto"/>
              <w:ind w:left="44"/>
              <w:jc w:val="center"/>
            </w:pPr>
            <w:r>
              <w:rPr>
                <w:spacing w:val="-4"/>
              </w:rPr>
              <w:t>理论力学</w:t>
            </w:r>
          </w:p>
        </w:tc>
      </w:tr>
      <w:tr w14:paraId="54B3AE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83" w:hRule="atLeast"/>
        </w:trPr>
        <w:tc>
          <w:tcPr>
            <w:tcW w:w="3559" w:type="dxa"/>
            <w:vAlign w:val="top"/>
          </w:tcPr>
          <w:p w14:paraId="3C34582C">
            <w:pPr>
              <w:pStyle w:val="5"/>
              <w:spacing w:before="139" w:line="219" w:lineRule="auto"/>
              <w:ind w:left="47"/>
              <w:jc w:val="center"/>
            </w:pPr>
            <w:r>
              <w:rPr>
                <w:spacing w:val="-4"/>
              </w:rPr>
              <w:t>工商管理</w:t>
            </w:r>
          </w:p>
        </w:tc>
        <w:tc>
          <w:tcPr>
            <w:tcW w:w="5040" w:type="dxa"/>
            <w:vAlign w:val="top"/>
          </w:tcPr>
          <w:p w14:paraId="35EE1FB4">
            <w:pPr>
              <w:pStyle w:val="5"/>
              <w:spacing w:before="139" w:line="219" w:lineRule="auto"/>
              <w:ind w:left="43"/>
              <w:jc w:val="center"/>
            </w:pPr>
            <w:r>
              <w:rPr>
                <w:rFonts w:hint="eastAsia"/>
                <w:spacing w:val="-3"/>
                <w:lang w:val="en-US" w:eastAsia="zh-CN"/>
              </w:rPr>
              <w:t>习近平新时代中国特色社会主义思想概论</w:t>
            </w:r>
          </w:p>
        </w:tc>
        <w:tc>
          <w:tcPr>
            <w:tcW w:w="4875" w:type="dxa"/>
            <w:vAlign w:val="top"/>
          </w:tcPr>
          <w:p w14:paraId="136CB993">
            <w:pPr>
              <w:pStyle w:val="5"/>
              <w:spacing w:before="139" w:line="219" w:lineRule="auto"/>
              <w:ind w:left="47"/>
              <w:jc w:val="center"/>
            </w:pPr>
            <w:r>
              <w:rPr>
                <w:spacing w:val="-6"/>
              </w:rPr>
              <w:t>管理学</w:t>
            </w:r>
          </w:p>
        </w:tc>
      </w:tr>
      <w:tr w14:paraId="5A328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559" w:type="dxa"/>
            <w:vAlign w:val="top"/>
          </w:tcPr>
          <w:p w14:paraId="55ED6DA5">
            <w:pPr>
              <w:pStyle w:val="5"/>
              <w:spacing w:before="140" w:line="219" w:lineRule="auto"/>
              <w:ind w:left="46"/>
              <w:jc w:val="center"/>
            </w:pPr>
            <w:r>
              <w:rPr>
                <w:spacing w:val="-2"/>
              </w:rPr>
              <w:t>人力资源管理</w:t>
            </w:r>
          </w:p>
        </w:tc>
        <w:tc>
          <w:tcPr>
            <w:tcW w:w="5040" w:type="dxa"/>
            <w:vAlign w:val="top"/>
          </w:tcPr>
          <w:p w14:paraId="1AE65ADA">
            <w:pPr>
              <w:pStyle w:val="5"/>
              <w:spacing w:before="140" w:line="219" w:lineRule="auto"/>
              <w:ind w:left="43"/>
              <w:jc w:val="center"/>
            </w:pPr>
            <w:r>
              <w:rPr>
                <w:rFonts w:hint="eastAsia"/>
                <w:spacing w:val="-3"/>
                <w:lang w:val="en-US" w:eastAsia="zh-CN"/>
              </w:rPr>
              <w:t>习近平新时代中国特色社会主义思想概论</w:t>
            </w:r>
          </w:p>
        </w:tc>
        <w:tc>
          <w:tcPr>
            <w:tcW w:w="4875" w:type="dxa"/>
            <w:vAlign w:val="top"/>
          </w:tcPr>
          <w:p w14:paraId="37B6A62F">
            <w:pPr>
              <w:pStyle w:val="5"/>
              <w:spacing w:before="140" w:line="219" w:lineRule="auto"/>
              <w:ind w:left="46"/>
              <w:jc w:val="center"/>
            </w:pPr>
            <w:r>
              <w:rPr>
                <w:spacing w:val="-4"/>
              </w:rPr>
              <w:t>薪酬管理</w:t>
            </w:r>
          </w:p>
        </w:tc>
      </w:tr>
      <w:tr w14:paraId="6E516C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559" w:type="dxa"/>
            <w:vAlign w:val="top"/>
          </w:tcPr>
          <w:p w14:paraId="68A5DA7A">
            <w:pPr>
              <w:pStyle w:val="5"/>
              <w:spacing w:before="141" w:line="219" w:lineRule="auto"/>
              <w:ind w:left="43"/>
              <w:jc w:val="center"/>
            </w:pPr>
            <w:r>
              <w:rPr>
                <w:spacing w:val="-3"/>
              </w:rPr>
              <w:t>会计学</w:t>
            </w:r>
          </w:p>
        </w:tc>
        <w:tc>
          <w:tcPr>
            <w:tcW w:w="5040" w:type="dxa"/>
            <w:vAlign w:val="top"/>
          </w:tcPr>
          <w:p w14:paraId="64434492">
            <w:pPr>
              <w:pStyle w:val="5"/>
              <w:spacing w:before="142" w:line="219" w:lineRule="auto"/>
              <w:ind w:left="43"/>
              <w:jc w:val="center"/>
            </w:pPr>
            <w:r>
              <w:rPr>
                <w:rFonts w:hint="eastAsia"/>
                <w:spacing w:val="-3"/>
                <w:lang w:val="en-US" w:eastAsia="zh-CN"/>
              </w:rPr>
              <w:t>习近平新时代中国特色社会主义思想概论</w:t>
            </w:r>
          </w:p>
        </w:tc>
        <w:tc>
          <w:tcPr>
            <w:tcW w:w="4875" w:type="dxa"/>
            <w:vAlign w:val="top"/>
          </w:tcPr>
          <w:p w14:paraId="741FBE43">
            <w:pPr>
              <w:pStyle w:val="5"/>
              <w:spacing w:before="141" w:line="219" w:lineRule="auto"/>
              <w:ind w:left="40"/>
              <w:jc w:val="center"/>
            </w:pPr>
            <w:r>
              <w:rPr>
                <w:spacing w:val="-3"/>
              </w:rPr>
              <w:t>会计学</w:t>
            </w:r>
          </w:p>
        </w:tc>
      </w:tr>
      <w:tr w14:paraId="3801D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559" w:type="dxa"/>
            <w:vAlign w:val="top"/>
          </w:tcPr>
          <w:p w14:paraId="7971EBE1">
            <w:pPr>
              <w:pStyle w:val="5"/>
              <w:spacing w:before="145" w:line="220" w:lineRule="auto"/>
              <w:ind w:left="45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金融学</w:t>
            </w:r>
          </w:p>
        </w:tc>
        <w:tc>
          <w:tcPr>
            <w:tcW w:w="5040" w:type="dxa"/>
            <w:vAlign w:val="top"/>
          </w:tcPr>
          <w:p w14:paraId="5DD5201D">
            <w:pPr>
              <w:pStyle w:val="5"/>
              <w:spacing w:before="145" w:line="219" w:lineRule="auto"/>
              <w:ind w:left="43"/>
              <w:jc w:val="center"/>
            </w:pPr>
            <w:r>
              <w:rPr>
                <w:rFonts w:hint="eastAsia"/>
                <w:spacing w:val="-3"/>
                <w:lang w:val="en-US" w:eastAsia="zh-CN"/>
              </w:rPr>
              <w:t>习近平新时代中国特色社会主义思想概论</w:t>
            </w:r>
          </w:p>
        </w:tc>
        <w:tc>
          <w:tcPr>
            <w:tcW w:w="4875" w:type="dxa"/>
            <w:vAlign w:val="top"/>
          </w:tcPr>
          <w:p w14:paraId="1652E28C">
            <w:pPr>
              <w:pStyle w:val="5"/>
              <w:spacing w:before="144" w:line="221" w:lineRule="auto"/>
              <w:ind w:left="42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经济学</w:t>
            </w:r>
          </w:p>
        </w:tc>
      </w:tr>
      <w:tr w14:paraId="0C00AE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559" w:type="dxa"/>
            <w:vAlign w:val="top"/>
          </w:tcPr>
          <w:p w14:paraId="3ECA0EAF">
            <w:pPr>
              <w:pStyle w:val="5"/>
              <w:spacing w:before="143" w:line="221" w:lineRule="auto"/>
              <w:ind w:left="45"/>
              <w:jc w:val="center"/>
            </w:pPr>
            <w:r>
              <w:rPr>
                <w:spacing w:val="-6"/>
              </w:rPr>
              <w:t>法学</w:t>
            </w:r>
          </w:p>
        </w:tc>
        <w:tc>
          <w:tcPr>
            <w:tcW w:w="5040" w:type="dxa"/>
            <w:vAlign w:val="top"/>
          </w:tcPr>
          <w:p w14:paraId="5633BF50">
            <w:pPr>
              <w:pStyle w:val="5"/>
              <w:spacing w:before="144" w:line="219" w:lineRule="auto"/>
              <w:ind w:left="43"/>
              <w:jc w:val="center"/>
            </w:pPr>
            <w:r>
              <w:rPr>
                <w:rFonts w:hint="eastAsia"/>
                <w:spacing w:val="-3"/>
                <w:lang w:val="en-US" w:eastAsia="zh-CN"/>
              </w:rPr>
              <w:t>习近平新时代中国特色社会主义思想概论</w:t>
            </w:r>
          </w:p>
        </w:tc>
        <w:tc>
          <w:tcPr>
            <w:tcW w:w="4875" w:type="dxa"/>
            <w:vAlign w:val="top"/>
          </w:tcPr>
          <w:p w14:paraId="5803EC11">
            <w:pPr>
              <w:pStyle w:val="5"/>
              <w:spacing w:before="144" w:line="220" w:lineRule="auto"/>
              <w:ind w:left="64"/>
              <w:jc w:val="center"/>
            </w:pPr>
            <w:r>
              <w:rPr>
                <w:spacing w:val="-7"/>
              </w:rPr>
              <w:t>中国法制史</w:t>
            </w:r>
          </w:p>
        </w:tc>
      </w:tr>
    </w:tbl>
    <w:p w14:paraId="1D5FB796">
      <w:pPr>
        <w:spacing w:before="97" w:line="219" w:lineRule="auto"/>
        <w:ind w:left="6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4"/>
          <w:szCs w:val="24"/>
        </w:rPr>
        <w:t xml:space="preserve">                                      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                </w:t>
      </w:r>
    </w:p>
    <w:sectPr>
      <w:pgSz w:w="16837" w:h="11905"/>
      <w:pgMar w:top="1011" w:right="2237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F432A7"/>
    <w:rsid w:val="73232F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404</Words>
  <Characters>407</Characters>
  <TotalTime>33</TotalTime>
  <ScaleCrop>false</ScaleCrop>
  <LinksUpToDate>false</LinksUpToDate>
  <CharactersWithSpaces>512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2024-03-26T11:32:00Z</dcterms:created>
  <dc:creator>齐明</dc:creator>
  <cp:lastModifiedBy>TeddSun</cp:lastModifiedBy>
  <dcterms:modified xsi:type="dcterms:W3CDTF">2025-02-27T03:51:27Z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2025-02-27T09:21:19Z</vt:filetime>
  </property>
  <property fmtid="{D5CDD505-2E9C-101B-9397-08002B2CF9AE}" pid="4" name="KSOTemplateDocerSaveRecord">
    <vt:lpwstr>eyJoZGlkIjoiMDlhNGRmMTVjNTNkNzEyYmU5NDM2NTE5ZjE4MjZhOGYiLCJ1c2VySWQiOiIyOTc1NjU3MjkifQ==</vt:lpwstr>
  </property>
  <property fmtid="{D5CDD505-2E9C-101B-9397-08002B2CF9AE}" pid="5" name="KSOProductBuildVer">
    <vt:lpwstr>2052-12.1.0.20305</vt:lpwstr>
  </property>
  <property fmtid="{D5CDD505-2E9C-101B-9397-08002B2CF9AE}" pid="6" name="ICV">
    <vt:lpwstr>71E1E63C65954A3DAD469BD148FF9066_13</vt:lpwstr>
  </property>
</Properties>
</file>